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38" w:rsidRPr="00AE0755" w:rsidRDefault="00501038" w:rsidP="00501038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  <w:bookmarkStart w:id="0" w:name="_GoBack"/>
      <w:bookmarkEnd w:id="0"/>
      <w:r>
        <w:rPr>
          <w:rFonts w:ascii="inherit" w:eastAsia="Times New Roman" w:hAnsi="inherit" w:cs="Segoe UI"/>
          <w:color w:val="2D2D2D"/>
          <w:sz w:val="36"/>
          <w:szCs w:val="36"/>
          <w:lang w:val="en"/>
        </w:rPr>
        <w:t>Reading</w:t>
      </w:r>
      <w:r w:rsidRPr="00AE0755">
        <w:rPr>
          <w:rFonts w:ascii="inherit" w:eastAsia="Times New Roman" w:hAnsi="inherit" w:cs="Segoe UI"/>
          <w:color w:val="2D2D2D"/>
          <w:sz w:val="36"/>
          <w:szCs w:val="36"/>
          <w:lang w:val="en"/>
        </w:rPr>
        <w:t xml:space="preserve"> and Discussion: Managing Events</w:t>
      </w:r>
    </w:p>
    <w:p w:rsidR="00501038" w:rsidRPr="00AE0755" w:rsidRDefault="00501038" w:rsidP="0050103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Before you start the readings in this activity, take some time to think about the following: </w:t>
      </w:r>
    </w:p>
    <w:p w:rsidR="00501038" w:rsidRPr="00AE0755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do you think are the main duties of an event manager in the run up to, during, and after an event?</w:t>
      </w:r>
    </w:p>
    <w:p w:rsidR="00501038" w:rsidRPr="00AE0755" w:rsidRDefault="00501038" w:rsidP="0050103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Complete the following readings: </w:t>
      </w:r>
    </w:p>
    <w:p w:rsidR="00501038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“Glastonbury 2003: The Statistics” available at </w:t>
      </w:r>
      <w:hyperlink r:id="rId5" w:tgtFrame="http://www.virtualfestivals.com/latest/features/683/-/Glastonbury-2003-The-Statistics" w:tooltip="http://www.virtualfestivals.com/latest/features/683/-/Glastonbury-2003-The-Statistics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http://www.virtualfestivals.com/latest/features/683/-/Glastonbury-2003-The-Statistics</w:t>
        </w:r>
      </w:hyperlink>
    </w:p>
    <w:p w:rsidR="00501038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8C2EFD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“An Introduction to Glastonbury Festival” </w:t>
      </w:r>
      <w:hyperlink r:id="rId6" w:history="1">
        <w:r w:rsidRPr="008C2EFD">
          <w:rPr>
            <w:rStyle w:val="Hyperlink"/>
            <w:rFonts w:ascii="OpenSans" w:eastAsia="Times New Roman" w:hAnsi="OpenSans" w:cs="Segoe UI"/>
            <w:sz w:val="24"/>
            <w:szCs w:val="24"/>
            <w:lang w:val="en"/>
          </w:rPr>
          <w:t>https://www.glastonburyfestivals.co.uk/information/an-introduction-to-glastonbury-festival/</w:t>
        </w:r>
      </w:hyperlink>
    </w:p>
    <w:p w:rsidR="00501038" w:rsidRPr="008C2EFD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8C2EFD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“The Festival’s Objectives” at </w:t>
      </w:r>
      <w:r w:rsidRPr="008C2EFD">
        <w:rPr>
          <w:rFonts w:ascii="OpenSans" w:eastAsia="Times New Roman" w:hAnsi="OpenSans" w:cs="Segoe UI"/>
          <w:color w:val="1177D1"/>
          <w:sz w:val="24"/>
          <w:szCs w:val="24"/>
          <w:lang w:val="en"/>
        </w:rPr>
        <w:t>https://www.glastonburyfestivals.co.uk/information/an-introduction-to-glastonbury-festival/the-festivals-objectives/</w:t>
      </w:r>
    </w:p>
    <w:p w:rsidR="00501038" w:rsidRPr="008C2EFD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8C2EFD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Review the “History” of The Festival at </w:t>
      </w:r>
      <w:r w:rsidRPr="008C2EFD">
        <w:rPr>
          <w:rFonts w:ascii="OpenSans" w:eastAsia="Times New Roman" w:hAnsi="OpenSans" w:cs="Segoe UI"/>
          <w:color w:val="1177D1"/>
          <w:sz w:val="24"/>
          <w:szCs w:val="24"/>
          <w:lang w:val="en"/>
        </w:rPr>
        <w:t>https://www.glastonburyfestivals.co.uk/history/</w:t>
      </w:r>
    </w:p>
    <w:p w:rsidR="00501038" w:rsidRPr="00AE0755" w:rsidRDefault="00501038" w:rsidP="0050103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After completing these readings, post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discussion paper that includes: </w:t>
      </w:r>
    </w:p>
    <w:p w:rsidR="00501038" w:rsidRPr="00AE0755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do you believe to be the most important points in the readings? Why do you believe them to be important?</w:t>
      </w:r>
    </w:p>
    <w:p w:rsidR="00501038" w:rsidRPr="00AE0755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Think about the role of an event manager. Conduct some research into the responsibilities of event manager, as needed.</w:t>
      </w:r>
    </w:p>
    <w:p w:rsidR="00501038" w:rsidRDefault="00501038" w:rsidP="00501038">
      <w:pPr>
        <w:numPr>
          <w:ilvl w:val="3"/>
          <w:numId w:val="1"/>
        </w:num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do believe are the various components that fall within the responsibility of the event manager before, during, and after an event?</w:t>
      </w:r>
    </w:p>
    <w:p w:rsidR="004C3696" w:rsidRDefault="004C3696"/>
    <w:sectPr w:rsidR="004C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5C2"/>
    <w:multiLevelType w:val="multilevel"/>
    <w:tmpl w:val="3C0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38"/>
    <w:rsid w:val="004C3696"/>
    <w:rsid w:val="00501038"/>
    <w:rsid w:val="00A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F29E"/>
  <w15:chartTrackingRefBased/>
  <w15:docId w15:val="{25E2F237-A0E4-4F51-8BAA-FC024507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038"/>
    <w:rPr>
      <w:strike w:val="0"/>
      <w:dstrike w:val="0"/>
      <w:color w:val="1177D1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stonburyfestivals.co.uk/information/an-introduction-to-glastonbury-festival/" TargetMode="External"/><Relationship Id="rId5" Type="http://schemas.openxmlformats.org/officeDocument/2006/relationships/hyperlink" Target="http://www.virtualfestivals.com/latest/features/683/-/Glastonbury-2003-The-Statis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2019-02-27T16:53:00Z</dcterms:created>
  <dcterms:modified xsi:type="dcterms:W3CDTF">2019-02-27T16:53:00Z</dcterms:modified>
</cp:coreProperties>
</file>